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59F3F" w14:textId="082C7A64" w:rsidR="00354312" w:rsidRDefault="00354312" w:rsidP="00354312">
      <w:pPr>
        <w:pStyle w:val="Prrafodelist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INGRESO VITAL PARA TODOS Y TODAS</w:t>
      </w:r>
      <w:r w:rsidR="0064097C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UNA PROPUESTA PARA UNA</w:t>
      </w:r>
      <w:r w:rsidRPr="00354312">
        <w:rPr>
          <w:b/>
          <w:bCs/>
          <w:sz w:val="24"/>
          <w:szCs w:val="24"/>
        </w:rPr>
        <w:t xml:space="preserve"> CUARENTENA</w:t>
      </w:r>
      <w:r>
        <w:rPr>
          <w:b/>
          <w:bCs/>
          <w:sz w:val="24"/>
          <w:szCs w:val="24"/>
        </w:rPr>
        <w:t xml:space="preserve"> SIN HAMBRE</w:t>
      </w:r>
    </w:p>
    <w:p w14:paraId="7B14AA7F" w14:textId="4D1F1245" w:rsidR="00354312" w:rsidRDefault="00354312" w:rsidP="00354312">
      <w:pPr>
        <w:pStyle w:val="Prrafodelist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CONGRESO DE LA REPUBLICA DE COLOMBIA</w:t>
      </w:r>
    </w:p>
    <w:p w14:paraId="12BB8A99" w14:textId="3FC0D318" w:rsidR="0064097C" w:rsidRDefault="0064097C" w:rsidP="00354312">
      <w:pPr>
        <w:pStyle w:val="Prrafodelist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BANCADA DE OPOSICIÓN</w:t>
      </w:r>
    </w:p>
    <w:p w14:paraId="72D32FE6" w14:textId="1FB8A35E" w:rsidR="00354312" w:rsidRDefault="00354312" w:rsidP="00354312">
      <w:pPr>
        <w:pStyle w:val="Prrafodelista"/>
        <w:jc w:val="center"/>
        <w:rPr>
          <w:b/>
          <w:bCs/>
          <w:sz w:val="24"/>
          <w:szCs w:val="24"/>
        </w:rPr>
      </w:pPr>
    </w:p>
    <w:p w14:paraId="363D4B41" w14:textId="77777777" w:rsidR="0064097C" w:rsidRDefault="00354312" w:rsidP="00354312">
      <w:pPr>
        <w:jc w:val="both"/>
      </w:pPr>
      <w:r>
        <w:t>Bogotá, abril 28 de 2020.</w:t>
      </w:r>
    </w:p>
    <w:p w14:paraId="09600E91" w14:textId="01F752B4" w:rsidR="00354312" w:rsidRDefault="00354312" w:rsidP="00354312">
      <w:pPr>
        <w:jc w:val="both"/>
      </w:pPr>
      <w:r>
        <w:t>Los y las Congresistas abajo firmantes</w:t>
      </w:r>
      <w:r w:rsidR="0064097C">
        <w:t>,</w:t>
      </w:r>
      <w:r>
        <w:t xml:space="preserve"> integrantes de la bancada de oposición, presentamos al país y al Gobierno Nacional esta propuesta para garantizar unas mínimas condiciones de vida para la gente en medio de la emergencia que vivimos</w:t>
      </w:r>
      <w:r w:rsidR="0064097C">
        <w:t>;</w:t>
      </w:r>
      <w:r>
        <w:t xml:space="preserve"> con ella buscamos un alivio para millones de familias y personas vulnerables que se encuentran pasando hambre </w:t>
      </w:r>
      <w:r w:rsidR="00C142F7">
        <w:t xml:space="preserve">y </w:t>
      </w:r>
      <w:r w:rsidR="0064097C">
        <w:t>necesidades</w:t>
      </w:r>
      <w:r w:rsidR="009E4D7D">
        <w:t>.</w:t>
      </w:r>
    </w:p>
    <w:p w14:paraId="0423E429" w14:textId="17D72F08" w:rsidR="0064097C" w:rsidRDefault="00C142F7" w:rsidP="00354312">
      <w:pPr>
        <w:jc w:val="both"/>
        <w:rPr>
          <w:sz w:val="24"/>
          <w:szCs w:val="24"/>
        </w:rPr>
      </w:pPr>
      <w:r>
        <w:rPr>
          <w:sz w:val="24"/>
          <w:szCs w:val="24"/>
        </w:rPr>
        <w:t>Proponemos un</w:t>
      </w:r>
      <w:r w:rsidRPr="00C142F7">
        <w:rPr>
          <w:sz w:val="24"/>
          <w:szCs w:val="24"/>
        </w:rPr>
        <w:t xml:space="preserve"> Ingreso Vital </w:t>
      </w:r>
      <w:r>
        <w:rPr>
          <w:sz w:val="24"/>
          <w:szCs w:val="24"/>
        </w:rPr>
        <w:t>par</w:t>
      </w:r>
      <w:r w:rsidRPr="00C142F7">
        <w:rPr>
          <w:sz w:val="24"/>
          <w:szCs w:val="24"/>
        </w:rPr>
        <w:t xml:space="preserve">a todas las familias </w:t>
      </w:r>
      <w:r>
        <w:rPr>
          <w:sz w:val="24"/>
          <w:szCs w:val="24"/>
        </w:rPr>
        <w:t xml:space="preserve">y </w:t>
      </w:r>
      <w:r w:rsidRPr="00C142F7">
        <w:rPr>
          <w:sz w:val="24"/>
          <w:szCs w:val="24"/>
        </w:rPr>
        <w:t>personas que presentan vulnerabilidades socioeconómicas, laborales y de ingresos</w:t>
      </w:r>
      <w:r>
        <w:rPr>
          <w:sz w:val="24"/>
          <w:szCs w:val="24"/>
        </w:rPr>
        <w:t>, madres cabezas de hogar, victimas del conflicto, personas con discapacidad</w:t>
      </w:r>
      <w:r w:rsidR="005B5081">
        <w:rPr>
          <w:sz w:val="24"/>
          <w:szCs w:val="24"/>
        </w:rPr>
        <w:t xml:space="preserve">, </w:t>
      </w:r>
      <w:r>
        <w:rPr>
          <w:sz w:val="24"/>
          <w:szCs w:val="24"/>
        </w:rPr>
        <w:t>sus cuidadoras</w:t>
      </w:r>
      <w:r w:rsidR="005B5081">
        <w:rPr>
          <w:sz w:val="24"/>
          <w:szCs w:val="24"/>
        </w:rPr>
        <w:t xml:space="preserve"> y cuidadores</w:t>
      </w:r>
      <w:r>
        <w:rPr>
          <w:sz w:val="24"/>
          <w:szCs w:val="24"/>
        </w:rPr>
        <w:t>, personas reincorporadas, reinsertadas</w:t>
      </w:r>
      <w:r w:rsidR="0064097C">
        <w:rPr>
          <w:sz w:val="24"/>
          <w:szCs w:val="24"/>
        </w:rPr>
        <w:t xml:space="preserve">; un ingreso para satisfacer las necesidades básicas </w:t>
      </w:r>
      <w:r w:rsidR="009E4D7D">
        <w:rPr>
          <w:sz w:val="24"/>
          <w:szCs w:val="24"/>
        </w:rPr>
        <w:t xml:space="preserve">de la ciudadanía aplicando </w:t>
      </w:r>
      <w:r w:rsidR="009E4D7D">
        <w:rPr>
          <w:sz w:val="24"/>
          <w:szCs w:val="24"/>
        </w:rPr>
        <w:t>un enfoque</w:t>
      </w:r>
      <w:r w:rsidR="0064097C">
        <w:rPr>
          <w:sz w:val="24"/>
          <w:szCs w:val="24"/>
        </w:rPr>
        <w:t xml:space="preserve"> étnico y de género. </w:t>
      </w:r>
      <w:r w:rsidR="0064097C">
        <w:rPr>
          <w:sz w:val="24"/>
          <w:szCs w:val="24"/>
        </w:rPr>
        <w:t>esencial para cubrir los servicios públicos domiciliarios y la alimentación</w:t>
      </w:r>
      <w:r w:rsidR="00E103DB">
        <w:rPr>
          <w:sz w:val="24"/>
          <w:szCs w:val="24"/>
        </w:rPr>
        <w:t xml:space="preserve">. </w:t>
      </w:r>
      <w:r>
        <w:rPr>
          <w:sz w:val="24"/>
          <w:szCs w:val="24"/>
        </w:rPr>
        <w:t>Este Ingreso Vital será reconocido y efectuado por el Gobierno Nacional</w:t>
      </w:r>
      <w:r w:rsidRPr="00C142F7">
        <w:rPr>
          <w:sz w:val="24"/>
          <w:szCs w:val="24"/>
        </w:rPr>
        <w:t xml:space="preserve"> mensualmente y durante el tiempo que dure la declaratoria de emergencia sanitaria y tres meses </w:t>
      </w:r>
      <w:r w:rsidR="009E4D7D">
        <w:rPr>
          <w:sz w:val="24"/>
          <w:szCs w:val="24"/>
        </w:rPr>
        <w:t>después</w:t>
      </w:r>
      <w:r w:rsidRPr="00C142F7">
        <w:rPr>
          <w:sz w:val="24"/>
          <w:szCs w:val="24"/>
        </w:rPr>
        <w:t>.</w:t>
      </w:r>
    </w:p>
    <w:p w14:paraId="43206156" w14:textId="18A8095B" w:rsidR="00EB6D8B" w:rsidRDefault="005B5081" w:rsidP="007C182D">
      <w:pPr>
        <w:jc w:val="both"/>
        <w:rPr>
          <w:sz w:val="24"/>
          <w:szCs w:val="24"/>
        </w:rPr>
      </w:pPr>
      <w:r>
        <w:rPr>
          <w:sz w:val="24"/>
          <w:szCs w:val="24"/>
        </w:rPr>
        <w:t>Las</w:t>
      </w:r>
      <w:r w:rsidR="007C182D">
        <w:rPr>
          <w:sz w:val="24"/>
          <w:szCs w:val="24"/>
        </w:rPr>
        <w:t xml:space="preserve"> medidas adoptadas por el Gobierno Nacional en</w:t>
      </w:r>
      <w:r w:rsidR="007C182D" w:rsidRPr="007C182D">
        <w:rPr>
          <w:sz w:val="24"/>
          <w:szCs w:val="24"/>
        </w:rPr>
        <w:t xml:space="preserve"> el marco de la emergencia </w:t>
      </w:r>
      <w:r w:rsidR="00E103DB">
        <w:rPr>
          <w:sz w:val="24"/>
          <w:szCs w:val="24"/>
        </w:rPr>
        <w:t>económica, social y ecológica han sido</w:t>
      </w:r>
      <w:r w:rsidR="007C182D">
        <w:rPr>
          <w:sz w:val="24"/>
          <w:szCs w:val="24"/>
        </w:rPr>
        <w:t xml:space="preserve"> insuficientes</w:t>
      </w:r>
      <w:r w:rsidR="00E103DB">
        <w:rPr>
          <w:sz w:val="24"/>
          <w:szCs w:val="24"/>
        </w:rPr>
        <w:t>;</w:t>
      </w:r>
      <w:r w:rsidR="007C182D" w:rsidRPr="007C182D">
        <w:rPr>
          <w:sz w:val="24"/>
          <w:szCs w:val="24"/>
        </w:rPr>
        <w:t xml:space="preserve"> los impactos sociales y económicos </w:t>
      </w:r>
      <w:r w:rsidR="007C182D">
        <w:rPr>
          <w:sz w:val="24"/>
          <w:szCs w:val="24"/>
        </w:rPr>
        <w:t xml:space="preserve">generados </w:t>
      </w:r>
      <w:r w:rsidR="006D0FF6">
        <w:rPr>
          <w:sz w:val="24"/>
          <w:szCs w:val="24"/>
        </w:rPr>
        <w:t>por</w:t>
      </w:r>
      <w:r w:rsidR="007C182D">
        <w:rPr>
          <w:sz w:val="24"/>
          <w:szCs w:val="24"/>
        </w:rPr>
        <w:t xml:space="preserve"> la</w:t>
      </w:r>
      <w:r w:rsidR="006D0FF6">
        <w:rPr>
          <w:sz w:val="24"/>
          <w:szCs w:val="24"/>
        </w:rPr>
        <w:t>s</w:t>
      </w:r>
      <w:r w:rsidR="007C182D">
        <w:rPr>
          <w:sz w:val="24"/>
          <w:szCs w:val="24"/>
        </w:rPr>
        <w:t xml:space="preserve"> medidas de</w:t>
      </w:r>
      <w:r w:rsidR="007C182D" w:rsidRPr="007C182D">
        <w:rPr>
          <w:sz w:val="24"/>
          <w:szCs w:val="24"/>
        </w:rPr>
        <w:t xml:space="preserve"> aislamiento preventivo obligatorio</w:t>
      </w:r>
      <w:r w:rsidR="00E103DB">
        <w:rPr>
          <w:sz w:val="24"/>
          <w:szCs w:val="24"/>
        </w:rPr>
        <w:t xml:space="preserve"> </w:t>
      </w:r>
      <w:r w:rsidR="00EB6D8B">
        <w:rPr>
          <w:sz w:val="24"/>
          <w:szCs w:val="24"/>
        </w:rPr>
        <w:t>para</w:t>
      </w:r>
      <w:r w:rsidR="007C182D">
        <w:rPr>
          <w:sz w:val="24"/>
          <w:szCs w:val="24"/>
        </w:rPr>
        <w:t xml:space="preserve"> </w:t>
      </w:r>
      <w:r w:rsidR="007C182D" w:rsidRPr="007C182D">
        <w:rPr>
          <w:sz w:val="24"/>
          <w:szCs w:val="24"/>
        </w:rPr>
        <w:t xml:space="preserve">evitar </w:t>
      </w:r>
      <w:r w:rsidR="00EB6D8B">
        <w:rPr>
          <w:sz w:val="24"/>
          <w:szCs w:val="24"/>
        </w:rPr>
        <w:t>el</w:t>
      </w:r>
      <w:r w:rsidR="007C182D" w:rsidRPr="007C182D">
        <w:rPr>
          <w:sz w:val="24"/>
          <w:szCs w:val="24"/>
        </w:rPr>
        <w:t xml:space="preserve"> contagio</w:t>
      </w:r>
      <w:r w:rsidR="007C182D">
        <w:rPr>
          <w:sz w:val="24"/>
          <w:szCs w:val="24"/>
        </w:rPr>
        <w:t xml:space="preserve"> del </w:t>
      </w:r>
      <w:r w:rsidR="00EB6D8B">
        <w:rPr>
          <w:sz w:val="24"/>
          <w:szCs w:val="24"/>
        </w:rPr>
        <w:t xml:space="preserve">virus </w:t>
      </w:r>
      <w:r w:rsidR="007C182D">
        <w:rPr>
          <w:sz w:val="24"/>
          <w:szCs w:val="24"/>
        </w:rPr>
        <w:t>COVID</w:t>
      </w:r>
      <w:r w:rsidR="00E103DB">
        <w:rPr>
          <w:sz w:val="24"/>
          <w:szCs w:val="24"/>
        </w:rPr>
        <w:t>-</w:t>
      </w:r>
      <w:r w:rsidR="007C182D">
        <w:rPr>
          <w:sz w:val="24"/>
          <w:szCs w:val="24"/>
        </w:rPr>
        <w:t>19 han traído graves consecuencias a millones de colombianos y colombiana</w:t>
      </w:r>
      <w:r w:rsidR="00EB6D8B">
        <w:rPr>
          <w:sz w:val="24"/>
          <w:szCs w:val="24"/>
        </w:rPr>
        <w:t xml:space="preserve">s. </w:t>
      </w:r>
      <w:r w:rsidR="00E103DB">
        <w:rPr>
          <w:sz w:val="24"/>
          <w:szCs w:val="24"/>
        </w:rPr>
        <w:t>Esta s</w:t>
      </w:r>
      <w:r w:rsidR="007C182D">
        <w:rPr>
          <w:sz w:val="24"/>
          <w:szCs w:val="24"/>
        </w:rPr>
        <w:t xml:space="preserve">ituación se agudiza a medida que la cuarentena se extiende en el tiempo, </w:t>
      </w:r>
      <w:r w:rsidR="006D0FF6">
        <w:rPr>
          <w:sz w:val="24"/>
          <w:szCs w:val="24"/>
        </w:rPr>
        <w:t>por ello proponemos unificar temporalmente todos los programas sociales existentes, que incluyen una transferencia económica, con el fin de garantizar un solo alivio para esta población vulnerable,</w:t>
      </w:r>
      <w:r w:rsidR="00E103DB">
        <w:rPr>
          <w:sz w:val="24"/>
          <w:szCs w:val="24"/>
        </w:rPr>
        <w:t xml:space="preserve"> traducido en</w:t>
      </w:r>
      <w:r w:rsidR="006D0FF6">
        <w:rPr>
          <w:sz w:val="24"/>
          <w:szCs w:val="24"/>
        </w:rPr>
        <w:t xml:space="preserve"> este Ingreso Vital </w:t>
      </w:r>
      <w:r w:rsidR="00E103DB">
        <w:rPr>
          <w:sz w:val="24"/>
          <w:szCs w:val="24"/>
        </w:rPr>
        <w:t xml:space="preserve">que </w:t>
      </w:r>
      <w:r w:rsidR="006D0FF6">
        <w:rPr>
          <w:sz w:val="24"/>
          <w:szCs w:val="24"/>
        </w:rPr>
        <w:t xml:space="preserve">tomará como base un Salario Mínimo Mensual Legal Vigente ($877.212) </w:t>
      </w:r>
      <w:r w:rsidR="00EB6D8B">
        <w:rPr>
          <w:sz w:val="24"/>
          <w:szCs w:val="24"/>
        </w:rPr>
        <w:t xml:space="preserve">más un </w:t>
      </w:r>
      <w:r w:rsidR="00EB6D8B" w:rsidRPr="00EB6D8B">
        <w:rPr>
          <w:sz w:val="24"/>
          <w:szCs w:val="24"/>
        </w:rPr>
        <w:t>incremento marginal de acuerdo con la cantidad de personas que la conforman</w:t>
      </w:r>
      <w:r w:rsidR="00EB6D8B">
        <w:rPr>
          <w:sz w:val="24"/>
          <w:szCs w:val="24"/>
        </w:rPr>
        <w:t xml:space="preserve"> el hogar, las variables de vulnerabilidad y un enfoque  étnico</w:t>
      </w:r>
      <w:r w:rsidR="00E103DB" w:rsidRPr="00E103DB">
        <w:rPr>
          <w:sz w:val="24"/>
          <w:szCs w:val="24"/>
        </w:rPr>
        <w:t xml:space="preserve"> </w:t>
      </w:r>
      <w:r w:rsidR="00E103DB">
        <w:rPr>
          <w:sz w:val="24"/>
          <w:szCs w:val="24"/>
        </w:rPr>
        <w:t>y de género</w:t>
      </w:r>
      <w:r w:rsidR="00EB6D8B">
        <w:rPr>
          <w:sz w:val="24"/>
          <w:szCs w:val="24"/>
        </w:rPr>
        <w:t>.</w:t>
      </w:r>
    </w:p>
    <w:p w14:paraId="62A54B31" w14:textId="73E1AC15" w:rsidR="009F69D2" w:rsidRDefault="00EB6D8B" w:rsidP="009F69D2">
      <w:pPr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Pr="009C69BF">
        <w:rPr>
          <w:sz w:val="24"/>
          <w:szCs w:val="24"/>
        </w:rPr>
        <w:t xml:space="preserve"> base inicial con la cual se puede financiar </w:t>
      </w:r>
      <w:r>
        <w:rPr>
          <w:sz w:val="24"/>
          <w:szCs w:val="24"/>
        </w:rPr>
        <w:t xml:space="preserve">este Ingreso Vital proviene </w:t>
      </w:r>
      <w:r w:rsidRPr="009C69BF">
        <w:rPr>
          <w:sz w:val="24"/>
          <w:szCs w:val="24"/>
        </w:rPr>
        <w:t xml:space="preserve">de la unificación de todos los programas asistenciales que vienen funcionando, </w:t>
      </w:r>
      <w:r w:rsidR="009F69D2">
        <w:rPr>
          <w:sz w:val="24"/>
          <w:szCs w:val="24"/>
        </w:rPr>
        <w:t xml:space="preserve">los cuales han presentado </w:t>
      </w:r>
      <w:r w:rsidRPr="009C69BF">
        <w:rPr>
          <w:sz w:val="24"/>
          <w:szCs w:val="24"/>
        </w:rPr>
        <w:t xml:space="preserve">fragmentación, ineficiencia y corrupción. Estos </w:t>
      </w:r>
      <w:r w:rsidR="009F69D2">
        <w:rPr>
          <w:sz w:val="24"/>
          <w:szCs w:val="24"/>
        </w:rPr>
        <w:t xml:space="preserve">programas </w:t>
      </w:r>
      <w:r w:rsidRPr="009C69BF">
        <w:rPr>
          <w:sz w:val="24"/>
          <w:szCs w:val="24"/>
        </w:rPr>
        <w:t>son: Adulto Mayor, Familias en Acción, Jóvenes en Acción, Ingreso Solidario, y el programa de devolución del IVA creado por la reforma tributaria</w:t>
      </w:r>
      <w:r w:rsidR="00E103DB">
        <w:rPr>
          <w:sz w:val="24"/>
          <w:szCs w:val="24"/>
        </w:rPr>
        <w:t xml:space="preserve">. </w:t>
      </w:r>
      <w:r w:rsidR="009F69D2">
        <w:rPr>
          <w:sz w:val="24"/>
          <w:szCs w:val="24"/>
        </w:rPr>
        <w:t xml:space="preserve">A su vez esta </w:t>
      </w:r>
      <w:r w:rsidR="009F69D2" w:rsidRPr="009F69D2">
        <w:rPr>
          <w:sz w:val="24"/>
          <w:szCs w:val="24"/>
        </w:rPr>
        <w:t xml:space="preserve">propuesta </w:t>
      </w:r>
      <w:r w:rsidR="009F69D2">
        <w:rPr>
          <w:sz w:val="24"/>
          <w:szCs w:val="24"/>
        </w:rPr>
        <w:t>es viable a través de</w:t>
      </w:r>
      <w:r w:rsidR="009F69D2" w:rsidRPr="009F69D2">
        <w:rPr>
          <w:sz w:val="24"/>
          <w:szCs w:val="24"/>
        </w:rPr>
        <w:t xml:space="preserve"> diferentes fuentes de financiamiento </w:t>
      </w:r>
      <w:r w:rsidR="00E103DB">
        <w:rPr>
          <w:sz w:val="24"/>
          <w:szCs w:val="24"/>
        </w:rPr>
        <w:t xml:space="preserve">tales como </w:t>
      </w:r>
      <w:r w:rsidR="00E103DB" w:rsidRPr="009F69D2">
        <w:rPr>
          <w:sz w:val="24"/>
          <w:szCs w:val="24"/>
        </w:rPr>
        <w:t>refinanciación de la deuda p</w:t>
      </w:r>
      <w:r w:rsidR="00E103DB">
        <w:rPr>
          <w:sz w:val="24"/>
          <w:szCs w:val="24"/>
        </w:rPr>
        <w:t>ú</w:t>
      </w:r>
      <w:r w:rsidR="00E103DB" w:rsidRPr="009F69D2">
        <w:rPr>
          <w:sz w:val="24"/>
          <w:szCs w:val="24"/>
        </w:rPr>
        <w:t>blica</w:t>
      </w:r>
      <w:r w:rsidR="009F69D2">
        <w:rPr>
          <w:sz w:val="24"/>
          <w:szCs w:val="24"/>
        </w:rPr>
        <w:t xml:space="preserve"> </w:t>
      </w:r>
      <w:r w:rsidR="009F69D2" w:rsidRPr="009F69D2">
        <w:rPr>
          <w:sz w:val="24"/>
          <w:szCs w:val="24"/>
        </w:rPr>
        <w:t>colombiana</w:t>
      </w:r>
      <w:r w:rsidR="009F69D2">
        <w:rPr>
          <w:sz w:val="24"/>
          <w:szCs w:val="24"/>
        </w:rPr>
        <w:t xml:space="preserve">, </w:t>
      </w:r>
      <w:r w:rsidR="009F69D2" w:rsidRPr="009F69D2">
        <w:rPr>
          <w:sz w:val="24"/>
          <w:szCs w:val="24"/>
        </w:rPr>
        <w:t xml:space="preserve">una operación de financiamiento a favor del </w:t>
      </w:r>
      <w:r w:rsidR="009F69D2" w:rsidRPr="009F69D2">
        <w:rPr>
          <w:sz w:val="24"/>
          <w:szCs w:val="24"/>
        </w:rPr>
        <w:lastRenderedPageBreak/>
        <w:t>Estado</w:t>
      </w:r>
      <w:r w:rsidR="009F69D2">
        <w:rPr>
          <w:sz w:val="24"/>
          <w:szCs w:val="24"/>
        </w:rPr>
        <w:t>, m</w:t>
      </w:r>
      <w:r w:rsidR="009F69D2" w:rsidRPr="009F69D2">
        <w:rPr>
          <w:sz w:val="24"/>
          <w:szCs w:val="24"/>
        </w:rPr>
        <w:t>edidas monetarias</w:t>
      </w:r>
      <w:r w:rsidR="009F69D2">
        <w:rPr>
          <w:sz w:val="24"/>
          <w:szCs w:val="24"/>
        </w:rPr>
        <w:t xml:space="preserve"> a través del Banco de la República con los recursos de reservas internacionales o compra de bonos del tesoro.</w:t>
      </w:r>
    </w:p>
    <w:p w14:paraId="527080DD" w14:textId="542F5F98" w:rsidR="009F69D2" w:rsidRDefault="00C409EF" w:rsidP="009F69D2">
      <w:pPr>
        <w:jc w:val="both"/>
        <w:rPr>
          <w:sz w:val="24"/>
          <w:szCs w:val="24"/>
        </w:rPr>
      </w:pPr>
      <w:r>
        <w:rPr>
          <w:sz w:val="24"/>
          <w:szCs w:val="24"/>
        </w:rPr>
        <w:t>Otra alternativa p</w:t>
      </w:r>
      <w:r w:rsidR="009F69D2" w:rsidRPr="009F69D2">
        <w:rPr>
          <w:sz w:val="24"/>
          <w:szCs w:val="24"/>
        </w:rPr>
        <w:t>ara financiar esta medida y garantizar que toda la población tenga mejores condiciones para afrontar los efectos económicos y sociales de la</w:t>
      </w:r>
      <w:r w:rsidR="00E103DB">
        <w:rPr>
          <w:sz w:val="24"/>
          <w:szCs w:val="24"/>
        </w:rPr>
        <w:t xml:space="preserve"> p</w:t>
      </w:r>
      <w:r w:rsidR="009F69D2" w:rsidRPr="009F69D2">
        <w:rPr>
          <w:sz w:val="24"/>
          <w:szCs w:val="24"/>
        </w:rPr>
        <w:t xml:space="preserve">andemia, se requiere más que nunca de un sistema tributario verdaderamente progresivo. </w:t>
      </w:r>
      <w:r w:rsidR="009F69D2">
        <w:rPr>
          <w:sz w:val="24"/>
          <w:szCs w:val="24"/>
        </w:rPr>
        <w:t xml:space="preserve">Por ello </w:t>
      </w:r>
      <w:r w:rsidR="009F69D2" w:rsidRPr="009F69D2">
        <w:rPr>
          <w:sz w:val="24"/>
          <w:szCs w:val="24"/>
        </w:rPr>
        <w:t xml:space="preserve">se necesita la adopción temporal de medidas tendientes a modificar la estructura de algunos tributos, con la finalidad que las personas naturales y jurídicas (nacionales y extranjeras), con grandes patrimonios líquidos e instituciones financieras </w:t>
      </w:r>
      <w:r w:rsidR="009F69D2">
        <w:rPr>
          <w:sz w:val="24"/>
          <w:szCs w:val="24"/>
        </w:rPr>
        <w:t>aporten</w:t>
      </w:r>
      <w:r w:rsidR="009F69D2" w:rsidRPr="009F69D2">
        <w:rPr>
          <w:sz w:val="24"/>
          <w:szCs w:val="24"/>
        </w:rPr>
        <w:t xml:space="preserve"> temporalmente recursos adicionales</w:t>
      </w:r>
      <w:r w:rsidR="009F69D2">
        <w:rPr>
          <w:sz w:val="24"/>
          <w:szCs w:val="24"/>
        </w:rPr>
        <w:t xml:space="preserve"> y</w:t>
      </w:r>
      <w:r w:rsidR="009F69D2" w:rsidRPr="009F69D2">
        <w:rPr>
          <w:sz w:val="24"/>
          <w:szCs w:val="24"/>
        </w:rPr>
        <w:t xml:space="preserve"> cooperen al sostenimiento de la</w:t>
      </w:r>
      <w:r w:rsidR="00E103DB">
        <w:rPr>
          <w:sz w:val="24"/>
          <w:szCs w:val="24"/>
        </w:rPr>
        <w:t>s medidas de alivio ante</w:t>
      </w:r>
      <w:r w:rsidR="009F69D2" w:rsidRPr="009F69D2">
        <w:rPr>
          <w:sz w:val="24"/>
          <w:szCs w:val="24"/>
        </w:rPr>
        <w:t xml:space="preserve"> crisis </w:t>
      </w:r>
      <w:r w:rsidR="00E103DB">
        <w:rPr>
          <w:sz w:val="24"/>
          <w:szCs w:val="24"/>
        </w:rPr>
        <w:t xml:space="preserve">social, </w:t>
      </w:r>
      <w:r w:rsidR="00905741">
        <w:rPr>
          <w:sz w:val="24"/>
          <w:szCs w:val="24"/>
        </w:rPr>
        <w:t>económica</w:t>
      </w:r>
      <w:r w:rsidR="00E103DB">
        <w:rPr>
          <w:sz w:val="24"/>
          <w:szCs w:val="24"/>
        </w:rPr>
        <w:t xml:space="preserve"> y ecológica </w:t>
      </w:r>
      <w:r w:rsidR="009F69D2" w:rsidRPr="009F69D2">
        <w:rPr>
          <w:sz w:val="24"/>
          <w:szCs w:val="24"/>
        </w:rPr>
        <w:t>generada por el covid-19.</w:t>
      </w:r>
    </w:p>
    <w:p w14:paraId="12405F5D" w14:textId="03378764" w:rsidR="009F69D2" w:rsidRPr="009F69D2" w:rsidRDefault="00C409EF" w:rsidP="009F69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Actualmente el Gobierno Nacional posee </w:t>
      </w:r>
      <w:r w:rsidR="009F69D2" w:rsidRPr="009F69D2">
        <w:rPr>
          <w:sz w:val="24"/>
          <w:szCs w:val="24"/>
        </w:rPr>
        <w:t xml:space="preserve">los mecanismos </w:t>
      </w:r>
      <w:r>
        <w:rPr>
          <w:sz w:val="24"/>
          <w:szCs w:val="24"/>
        </w:rPr>
        <w:t xml:space="preserve">necesarios para adoptar esta propuesta, por ejemplo, a través </w:t>
      </w:r>
      <w:r w:rsidR="00905741" w:rsidRPr="00905741">
        <w:rPr>
          <w:sz w:val="24"/>
          <w:szCs w:val="24"/>
        </w:rPr>
        <w:t>del impuesto a los salarios de altos funcionarios del Estado</w:t>
      </w:r>
      <w:r w:rsidR="00905741">
        <w:rPr>
          <w:sz w:val="24"/>
          <w:szCs w:val="24"/>
        </w:rPr>
        <w:t xml:space="preserve">, </w:t>
      </w:r>
      <w:r w:rsidR="009F69D2" w:rsidRPr="009F69D2">
        <w:rPr>
          <w:sz w:val="24"/>
          <w:szCs w:val="24"/>
        </w:rPr>
        <w:t xml:space="preserve">la creación de una subcuenta dentro del </w:t>
      </w:r>
      <w:r>
        <w:rPr>
          <w:sz w:val="24"/>
          <w:szCs w:val="24"/>
        </w:rPr>
        <w:t xml:space="preserve">Fondo de Mitigación de Emergencia </w:t>
      </w:r>
      <w:r w:rsidR="009F69D2" w:rsidRPr="009F69D2">
        <w:rPr>
          <w:sz w:val="24"/>
          <w:szCs w:val="24"/>
        </w:rPr>
        <w:t>FOME</w:t>
      </w:r>
      <w:r>
        <w:rPr>
          <w:sz w:val="24"/>
          <w:szCs w:val="24"/>
        </w:rPr>
        <w:t>, con lo cual se pueden destinar cerca de 29 billones de pesos con los que, según la información revisada, ya se cuenta para atender la emergencia.</w:t>
      </w:r>
    </w:p>
    <w:p w14:paraId="3DAED552" w14:textId="77777777" w:rsidR="000A04BD" w:rsidRPr="009C69BF" w:rsidRDefault="000A04BD" w:rsidP="000A04BD">
      <w:pPr>
        <w:spacing w:after="0" w:line="240" w:lineRule="auto"/>
        <w:jc w:val="both"/>
        <w:rPr>
          <w:sz w:val="24"/>
          <w:szCs w:val="24"/>
        </w:rPr>
      </w:pPr>
    </w:p>
    <w:p w14:paraId="3C1F68CD" w14:textId="19C46441" w:rsidR="00A22AFC" w:rsidRPr="00A22AFC" w:rsidRDefault="000C3C08" w:rsidP="00A22AFC">
      <w:pPr>
        <w:jc w:val="both"/>
        <w:rPr>
          <w:sz w:val="24"/>
          <w:szCs w:val="24"/>
        </w:rPr>
      </w:pPr>
      <w:r w:rsidRPr="009C69BF">
        <w:rPr>
          <w:sz w:val="24"/>
          <w:szCs w:val="24"/>
        </w:rPr>
        <w:t xml:space="preserve">En conclusión, el país cuenta con los recursos necesarios para implementar </w:t>
      </w:r>
      <w:r w:rsidR="00C409EF">
        <w:rPr>
          <w:sz w:val="24"/>
          <w:szCs w:val="24"/>
        </w:rPr>
        <w:t xml:space="preserve">el INGRESO </w:t>
      </w:r>
      <w:r w:rsidR="00A22AFC">
        <w:rPr>
          <w:sz w:val="24"/>
          <w:szCs w:val="24"/>
        </w:rPr>
        <w:t xml:space="preserve">VITAL </w:t>
      </w:r>
      <w:r w:rsidR="00A22AFC" w:rsidRPr="009C69BF">
        <w:rPr>
          <w:sz w:val="24"/>
          <w:szCs w:val="24"/>
        </w:rPr>
        <w:t>que</w:t>
      </w:r>
      <w:r w:rsidR="00C36947" w:rsidRPr="009C69BF">
        <w:rPr>
          <w:sz w:val="24"/>
          <w:szCs w:val="24"/>
        </w:rPr>
        <w:t xml:space="preserve"> proponemos. S</w:t>
      </w:r>
      <w:r w:rsidR="00C409EF">
        <w:rPr>
          <w:sz w:val="24"/>
          <w:szCs w:val="24"/>
        </w:rPr>
        <w:t xml:space="preserve">olo hace falta </w:t>
      </w:r>
      <w:r w:rsidRPr="009C69BF">
        <w:rPr>
          <w:sz w:val="24"/>
          <w:szCs w:val="24"/>
        </w:rPr>
        <w:t>voluntad política y un cambio en la arquitectura de las medidas adoptadas por el gobierno</w:t>
      </w:r>
      <w:r w:rsidR="00C409EF">
        <w:rPr>
          <w:sz w:val="24"/>
          <w:szCs w:val="24"/>
        </w:rPr>
        <w:t>, dejar de</w:t>
      </w:r>
      <w:r w:rsidR="00C409EF" w:rsidRPr="00C409EF">
        <w:rPr>
          <w:sz w:val="24"/>
          <w:szCs w:val="24"/>
        </w:rPr>
        <w:t xml:space="preserve"> usa</w:t>
      </w:r>
      <w:r w:rsidR="00C409EF">
        <w:rPr>
          <w:sz w:val="24"/>
          <w:szCs w:val="24"/>
        </w:rPr>
        <w:t>r</w:t>
      </w:r>
      <w:r w:rsidR="00C409EF" w:rsidRPr="00C409EF">
        <w:rPr>
          <w:sz w:val="24"/>
          <w:szCs w:val="24"/>
        </w:rPr>
        <w:t xml:space="preserve"> </w:t>
      </w:r>
      <w:r w:rsidR="00C409EF">
        <w:rPr>
          <w:sz w:val="24"/>
          <w:szCs w:val="24"/>
        </w:rPr>
        <w:t xml:space="preserve">la declaratoria de emergencia y la crisis que atravesamos, </w:t>
      </w:r>
      <w:r w:rsidR="00C409EF" w:rsidRPr="00C409EF">
        <w:rPr>
          <w:sz w:val="24"/>
          <w:szCs w:val="24"/>
        </w:rPr>
        <w:t xml:space="preserve">para orientar recursos públicos para salvar </w:t>
      </w:r>
      <w:r w:rsidR="00A22AFC">
        <w:rPr>
          <w:sz w:val="24"/>
          <w:szCs w:val="24"/>
        </w:rPr>
        <w:t>bancos</w:t>
      </w:r>
      <w:r w:rsidR="00E103DB">
        <w:rPr>
          <w:sz w:val="24"/>
          <w:szCs w:val="24"/>
        </w:rPr>
        <w:t>,</w:t>
      </w:r>
      <w:r w:rsidR="00A22AFC">
        <w:rPr>
          <w:sz w:val="24"/>
          <w:szCs w:val="24"/>
        </w:rPr>
        <w:t xml:space="preserve"> y mejor dedicar todo el esfuerzo del país a salvar </w:t>
      </w:r>
      <w:r w:rsidR="00E103DB">
        <w:rPr>
          <w:sz w:val="24"/>
          <w:szCs w:val="24"/>
        </w:rPr>
        <w:t xml:space="preserve">la vida de las </w:t>
      </w:r>
      <w:r w:rsidR="009E4D7D">
        <w:rPr>
          <w:sz w:val="24"/>
          <w:szCs w:val="24"/>
        </w:rPr>
        <w:t>personas, lo</w:t>
      </w:r>
      <w:r w:rsidR="00A22AFC">
        <w:rPr>
          <w:sz w:val="24"/>
          <w:szCs w:val="24"/>
        </w:rPr>
        <w:t xml:space="preserve"> cual pasa </w:t>
      </w:r>
      <w:r w:rsidR="00A22AFC" w:rsidRPr="00A22AFC">
        <w:rPr>
          <w:sz w:val="24"/>
          <w:szCs w:val="24"/>
        </w:rPr>
        <w:t xml:space="preserve">primero </w:t>
      </w:r>
      <w:r w:rsidR="00A22AFC">
        <w:rPr>
          <w:sz w:val="24"/>
          <w:szCs w:val="24"/>
        </w:rPr>
        <w:t xml:space="preserve">por </w:t>
      </w:r>
      <w:r w:rsidR="00E103DB">
        <w:rPr>
          <w:sz w:val="24"/>
          <w:szCs w:val="24"/>
        </w:rPr>
        <w:t xml:space="preserve">asegurar y </w:t>
      </w:r>
      <w:r w:rsidR="00A22AFC">
        <w:rPr>
          <w:sz w:val="24"/>
          <w:szCs w:val="24"/>
        </w:rPr>
        <w:t xml:space="preserve">garantizar </w:t>
      </w:r>
      <w:r w:rsidR="00A22AFC" w:rsidRPr="00A22AFC">
        <w:rPr>
          <w:sz w:val="24"/>
          <w:szCs w:val="24"/>
        </w:rPr>
        <w:t xml:space="preserve">ingresos </w:t>
      </w:r>
      <w:r w:rsidR="00A22AFC">
        <w:rPr>
          <w:sz w:val="24"/>
          <w:szCs w:val="24"/>
        </w:rPr>
        <w:t xml:space="preserve">para que </w:t>
      </w:r>
      <w:r w:rsidR="009E4D7D">
        <w:rPr>
          <w:sz w:val="24"/>
          <w:szCs w:val="24"/>
        </w:rPr>
        <w:t>puedan alimentarse</w:t>
      </w:r>
      <w:r w:rsidR="00A22AFC">
        <w:rPr>
          <w:sz w:val="24"/>
          <w:szCs w:val="24"/>
        </w:rPr>
        <w:t xml:space="preserve">, </w:t>
      </w:r>
      <w:r w:rsidR="00E103DB">
        <w:rPr>
          <w:sz w:val="24"/>
          <w:szCs w:val="24"/>
        </w:rPr>
        <w:t xml:space="preserve">habitar en dignidad sus moradas, y generar otras actividades que permitan </w:t>
      </w:r>
      <w:r w:rsidR="00A22AFC" w:rsidRPr="00A22AFC">
        <w:rPr>
          <w:sz w:val="24"/>
          <w:szCs w:val="24"/>
        </w:rPr>
        <w:t>reactivar la economía</w:t>
      </w:r>
      <w:r w:rsidR="00A22AFC">
        <w:rPr>
          <w:sz w:val="24"/>
          <w:szCs w:val="24"/>
        </w:rPr>
        <w:t>.</w:t>
      </w:r>
    </w:p>
    <w:p w14:paraId="7D8755A9" w14:textId="60A8BD99" w:rsidR="006621D9" w:rsidRPr="009C69BF" w:rsidRDefault="00A22AFC" w:rsidP="00A22A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Extendemos la invitación al país entero, a todos los sectores </w:t>
      </w:r>
      <w:r w:rsidR="0012285F">
        <w:rPr>
          <w:sz w:val="24"/>
          <w:szCs w:val="24"/>
        </w:rPr>
        <w:t xml:space="preserve">civiles, </w:t>
      </w:r>
      <w:r>
        <w:rPr>
          <w:sz w:val="24"/>
          <w:szCs w:val="24"/>
        </w:rPr>
        <w:t>sociales, políticos y económicos, al mismo Gobierno Nacional y su partido de gobierno</w:t>
      </w:r>
      <w:r w:rsidR="0012285F">
        <w:rPr>
          <w:sz w:val="24"/>
          <w:szCs w:val="24"/>
        </w:rPr>
        <w:t>,</w:t>
      </w:r>
      <w:r>
        <w:rPr>
          <w:sz w:val="24"/>
          <w:szCs w:val="24"/>
        </w:rPr>
        <w:t xml:space="preserve"> a un </w:t>
      </w:r>
      <w:r w:rsidR="0012285F">
        <w:rPr>
          <w:sz w:val="24"/>
          <w:szCs w:val="24"/>
        </w:rPr>
        <w:t xml:space="preserve">GRAN ACUERDO NACIONAL </w:t>
      </w:r>
      <w:r>
        <w:rPr>
          <w:sz w:val="24"/>
          <w:szCs w:val="24"/>
        </w:rPr>
        <w:t xml:space="preserve">para adoptar estas medidas como salvamento a la grave situación que </w:t>
      </w:r>
      <w:r w:rsidR="00655387">
        <w:rPr>
          <w:sz w:val="24"/>
          <w:szCs w:val="24"/>
        </w:rPr>
        <w:t>está</w:t>
      </w:r>
      <w:r>
        <w:rPr>
          <w:sz w:val="24"/>
          <w:szCs w:val="24"/>
        </w:rPr>
        <w:t xml:space="preserve"> viviendo la </w:t>
      </w:r>
      <w:r w:rsidR="0012285F">
        <w:rPr>
          <w:sz w:val="24"/>
          <w:szCs w:val="24"/>
        </w:rPr>
        <w:t>nación</w:t>
      </w:r>
      <w:r>
        <w:rPr>
          <w:sz w:val="24"/>
          <w:szCs w:val="24"/>
        </w:rPr>
        <w:t>.</w:t>
      </w:r>
      <w:r w:rsidR="0012285F">
        <w:rPr>
          <w:sz w:val="24"/>
          <w:szCs w:val="24"/>
        </w:rPr>
        <w:t xml:space="preserve"> </w:t>
      </w:r>
    </w:p>
    <w:sectPr w:rsidR="006621D9" w:rsidRPr="009C69BF">
      <w:headerReference w:type="default" r:id="rId7"/>
      <w:footerReference w:type="default" r:id="rId8"/>
      <w:pgSz w:w="12240" w:h="15840"/>
      <w:pgMar w:top="845" w:right="1361" w:bottom="1922" w:left="1361" w:header="1531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A8138" w14:textId="77777777" w:rsidR="008837C3" w:rsidRDefault="008837C3">
      <w:pPr>
        <w:spacing w:after="0" w:line="240" w:lineRule="auto"/>
      </w:pPr>
      <w:r>
        <w:separator/>
      </w:r>
    </w:p>
  </w:endnote>
  <w:endnote w:type="continuationSeparator" w:id="0">
    <w:p w14:paraId="0F99DB58" w14:textId="77777777" w:rsidR="008837C3" w:rsidRDefault="0088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F6742" w14:textId="77777777" w:rsidR="00505CCC" w:rsidRDefault="00C009C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Constantia" w:eastAsia="Constantia" w:hAnsi="Constantia" w:cs="Constantia"/>
        <w:noProof/>
        <w:color w:val="000000"/>
        <w:sz w:val="16"/>
        <w:szCs w:val="16"/>
      </w:rPr>
      <w:drawing>
        <wp:inline distT="0" distB="0" distL="0" distR="0" wp14:anchorId="4C317252" wp14:editId="1FFB8277">
          <wp:extent cx="3124200" cy="381000"/>
          <wp:effectExtent l="0" t="0" r="0" b="0"/>
          <wp:docPr id="2" name="image3.png" descr="https://lh3.googleusercontent.com/iWYeqffH2WOjFnF4L-LJcYAA-r3ZyotypFlt4YQex5t7qgH0ttb_wHm0Hw4ozK4jw-lY1d1J0HjSFA2U8L2g79cVjymvLb82pFGfD_EdMSIValYOX_U2f3LIwo1-AwYUt0NYjjF_MpMwEAnLF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lh3.googleusercontent.com/iWYeqffH2WOjFnF4L-LJcYAA-r3ZyotypFlt4YQex5t7qgH0ttb_wHm0Hw4ozK4jw-lY1d1J0HjSFA2U8L2g79cVjymvLb82pFGfD_EdMSIValYOX_U2f3LIwo1-AwYUt0NYjjF_MpMwEAnLF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42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8942BE" w14:textId="6CFA3CA9" w:rsidR="00505CCC" w:rsidRDefault="00C009C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  <w:sz w:val="20"/>
        <w:szCs w:val="20"/>
      </w:rPr>
      <w:t xml:space="preserve">Carrera 7 No 8 – 68 Edificio Nuevo del Congreso. </w:t>
    </w:r>
  </w:p>
  <w:p w14:paraId="34C20424" w14:textId="6A1D3646" w:rsidR="00505CCC" w:rsidRDefault="00C009C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563C1"/>
        <w:sz w:val="20"/>
        <w:szCs w:val="20"/>
        <w:u w:val="single"/>
      </w:rPr>
      <w:t xml:space="preserve"> </w:t>
    </w:r>
  </w:p>
  <w:p w14:paraId="1225B5EB" w14:textId="77777777" w:rsidR="00505CCC" w:rsidRDefault="00505C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D8F47" w14:textId="77777777" w:rsidR="008837C3" w:rsidRDefault="008837C3">
      <w:pPr>
        <w:spacing w:after="0" w:line="240" w:lineRule="auto"/>
      </w:pPr>
      <w:r>
        <w:separator/>
      </w:r>
    </w:p>
  </w:footnote>
  <w:footnote w:type="continuationSeparator" w:id="0">
    <w:p w14:paraId="24B95CC2" w14:textId="77777777" w:rsidR="008837C3" w:rsidRDefault="00883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7C827" w14:textId="53F8B4C9" w:rsidR="00505CCC" w:rsidRDefault="00C009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44EDA4D" wp14:editId="5A401C84">
          <wp:simplePos x="0" y="0"/>
          <wp:positionH relativeFrom="margin">
            <wp:align>center</wp:align>
          </wp:positionH>
          <wp:positionV relativeFrom="paragraph">
            <wp:posOffset>-427990</wp:posOffset>
          </wp:positionV>
          <wp:extent cx="2838450" cy="838200"/>
          <wp:effectExtent l="0" t="0" r="0" b="0"/>
          <wp:wrapSquare wrapText="bothSides" distT="0" distB="0" distL="114300" distR="114300"/>
          <wp:docPr id="3" name="image1.png" descr="Resultado de imagen para camara de representan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n para camara de representant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845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264BEB" w14:textId="77777777" w:rsidR="00505CCC" w:rsidRDefault="00505C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B3B68B7" w14:textId="77777777" w:rsidR="00505CCC" w:rsidRDefault="00505C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E54FF"/>
    <w:multiLevelType w:val="hybridMultilevel"/>
    <w:tmpl w:val="553C69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91A91"/>
    <w:multiLevelType w:val="multilevel"/>
    <w:tmpl w:val="DDFCAA4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CC"/>
    <w:rsid w:val="00030D0E"/>
    <w:rsid w:val="00066752"/>
    <w:rsid w:val="000A04BD"/>
    <w:rsid w:val="000A07A9"/>
    <w:rsid w:val="000C3C08"/>
    <w:rsid w:val="00101473"/>
    <w:rsid w:val="0012285F"/>
    <w:rsid w:val="001274E0"/>
    <w:rsid w:val="00161EA4"/>
    <w:rsid w:val="0018194B"/>
    <w:rsid w:val="00187332"/>
    <w:rsid w:val="00215AD2"/>
    <w:rsid w:val="002A6A5B"/>
    <w:rsid w:val="002E57B9"/>
    <w:rsid w:val="00354312"/>
    <w:rsid w:val="003D4A37"/>
    <w:rsid w:val="00490C22"/>
    <w:rsid w:val="004963C5"/>
    <w:rsid w:val="00505CCC"/>
    <w:rsid w:val="00510FBE"/>
    <w:rsid w:val="00595336"/>
    <w:rsid w:val="005B5081"/>
    <w:rsid w:val="00603179"/>
    <w:rsid w:val="0064097C"/>
    <w:rsid w:val="00655387"/>
    <w:rsid w:val="006621D9"/>
    <w:rsid w:val="006C5935"/>
    <w:rsid w:val="006D0FF6"/>
    <w:rsid w:val="006D7D0D"/>
    <w:rsid w:val="00715C72"/>
    <w:rsid w:val="007C182D"/>
    <w:rsid w:val="00823A90"/>
    <w:rsid w:val="00850568"/>
    <w:rsid w:val="008837C3"/>
    <w:rsid w:val="00885C78"/>
    <w:rsid w:val="00905741"/>
    <w:rsid w:val="00915330"/>
    <w:rsid w:val="00926E19"/>
    <w:rsid w:val="009466F2"/>
    <w:rsid w:val="009B6A7B"/>
    <w:rsid w:val="009C69BF"/>
    <w:rsid w:val="009E4D7D"/>
    <w:rsid w:val="009F69D2"/>
    <w:rsid w:val="00A22AFC"/>
    <w:rsid w:val="00A675C4"/>
    <w:rsid w:val="00A759E3"/>
    <w:rsid w:val="00A85306"/>
    <w:rsid w:val="00AF25C2"/>
    <w:rsid w:val="00B84B68"/>
    <w:rsid w:val="00BA15E0"/>
    <w:rsid w:val="00C009C2"/>
    <w:rsid w:val="00C142F7"/>
    <w:rsid w:val="00C23DD8"/>
    <w:rsid w:val="00C342D3"/>
    <w:rsid w:val="00C36947"/>
    <w:rsid w:val="00C409EF"/>
    <w:rsid w:val="00D20983"/>
    <w:rsid w:val="00DF47F9"/>
    <w:rsid w:val="00E103DB"/>
    <w:rsid w:val="00E23A17"/>
    <w:rsid w:val="00EA76D4"/>
    <w:rsid w:val="00EB6D8B"/>
    <w:rsid w:val="00FA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9FB93"/>
  <w15:docId w15:val="{0A97B848-2B5B-47FF-86A7-8B21267E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B84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3C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6F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54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312"/>
  </w:style>
  <w:style w:type="paragraph" w:styleId="Piedepgina">
    <w:name w:val="footer"/>
    <w:basedOn w:val="Normal"/>
    <w:link w:val="PiedepginaCar"/>
    <w:uiPriority w:val="99"/>
    <w:unhideWhenUsed/>
    <w:rsid w:val="00354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312"/>
  </w:style>
  <w:style w:type="character" w:styleId="Refdecomentario">
    <w:name w:val="annotation reference"/>
    <w:basedOn w:val="Fuentedeprrafopredeter"/>
    <w:uiPriority w:val="99"/>
    <w:semiHidden/>
    <w:unhideWhenUsed/>
    <w:rsid w:val="006409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09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09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09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09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Laverde</dc:creator>
  <cp:lastModifiedBy>Andrés Camacho</cp:lastModifiedBy>
  <cp:revision>5</cp:revision>
  <cp:lastPrinted>2020-04-23T23:03:00Z</cp:lastPrinted>
  <dcterms:created xsi:type="dcterms:W3CDTF">2020-04-27T19:06:00Z</dcterms:created>
  <dcterms:modified xsi:type="dcterms:W3CDTF">2020-04-27T21:42:00Z</dcterms:modified>
</cp:coreProperties>
</file>